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2" w:type="dxa"/>
        <w:tblInd w:w="11" w:type="dxa"/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1154"/>
        <w:gridCol w:w="403"/>
        <w:gridCol w:w="1841"/>
        <w:gridCol w:w="568"/>
        <w:gridCol w:w="849"/>
        <w:gridCol w:w="994"/>
        <w:gridCol w:w="428"/>
        <w:gridCol w:w="426"/>
        <w:gridCol w:w="282"/>
        <w:gridCol w:w="426"/>
        <w:gridCol w:w="425"/>
        <w:gridCol w:w="425"/>
        <w:gridCol w:w="851"/>
      </w:tblGrid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45" w:hRule="atLeast"/>
        </w:trPr>
        <w:tc>
          <w:tcPr>
            <w:tcW w:w="9072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  <w:t>电气工程及其自动化（专升本）指导性教学计划</w:t>
            </w:r>
          </w:p>
          <w:bookmarkEnd w:id="0"/>
          <w:p>
            <w:pPr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</w:rPr>
              <w:t>（授予学位：工学学士学位）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18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性质</w:t>
            </w:r>
          </w:p>
        </w:tc>
        <w:tc>
          <w:tcPr>
            <w:tcW w:w="8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是否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24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40" w:hRule="atLeast"/>
        </w:trPr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217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网上学习指南(*)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218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名师讲座(*)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250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人文素质修养(*)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74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003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014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013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大学英语B统考（三）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线性代数与概率统计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078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电路原理（*）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015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大学英语B统考（四）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电机学（*）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081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电力系统分析（上）（*）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187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自动控制原理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084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电力电子技术（*）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电力系统分析（下）（*）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082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发电厂电气部分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083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电力系统继电保护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系统工程导论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计算机概论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080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电力企业管理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006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高级语言程序设计C++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计算机网络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231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电力系统自动装置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企业战略管理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选修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必修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论文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8周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369" w:hRule="atLeast"/>
        </w:trPr>
        <w:tc>
          <w:tcPr>
            <w:tcW w:w="623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毕业学分=必修（56）+选修（21）+毕业论文（8）=85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70" w:hRule="atLeast"/>
        </w:trPr>
        <w:tc>
          <w:tcPr>
            <w:tcW w:w="9072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备注：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70" w:hRule="atLeast"/>
        </w:trPr>
        <w:tc>
          <w:tcPr>
            <w:tcW w:w="90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1、学位专业基础课：线性代数与概率统计            学位专业课：电力系统分析（上）、电力系统分析（下）</w:t>
            </w:r>
          </w:p>
        </w:tc>
      </w:tr>
      <w:tr>
        <w:tblPrEx>
          <w:tblLayout w:type="fixed"/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270" w:hRule="atLeast"/>
        </w:trPr>
        <w:tc>
          <w:tcPr>
            <w:tcW w:w="907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2、</w:t>
            </w:r>
            <w:r>
              <w:rPr>
                <w:rFonts w:hint="eastAsia" w:ascii="宋体" w:hAnsi="宋体" w:cs="宋体"/>
                <w:color w:val="000000"/>
                <w:spacing w:val="-6"/>
                <w:kern w:val="0"/>
                <w:sz w:val="18"/>
                <w:szCs w:val="18"/>
              </w:rPr>
              <w:t>打*号的课程含义是：如是本院电气自动化技术高升专毕业的，则该课程可以申请免考，但免考总学分最高不超过20分。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77657"/>
    <w:rsid w:val="235C63BE"/>
    <w:rsid w:val="6AC7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2019-03-13T07:58:00Z</dcterms:created>
  <dc:creator>猴年马月</dc:creator>
  <cp:lastModifiedBy>猴年马月</cp:lastModifiedBy>
  <dcterms:modified xsi:type="dcterms:W3CDTF">2019-03-13T07:58:47Z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